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Inter" w:cs="Inter" w:eastAsia="Inter" w:hAnsi="Inter"/>
          <w:color w:val="cd4217"/>
        </w:rPr>
      </w:pPr>
      <w:r w:rsidDel="00000000" w:rsidR="00000000" w:rsidRPr="00000000">
        <w:rPr>
          <w:rFonts w:ascii="Inter" w:cs="Inter" w:eastAsia="Inter" w:hAnsi="Inter"/>
          <w:color w:val="cd4217"/>
          <w:rtl w:val="0"/>
        </w:rPr>
        <w:t xml:space="preserve">Kelly Lee</w:t>
      </w:r>
    </w:p>
    <w:p w:rsidR="00000000" w:rsidDel="00000000" w:rsidP="00000000" w:rsidRDefault="00000000" w:rsidRPr="00000000" w14:paraId="00000002">
      <w:pPr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Senior Brand &amp; Graphic Designer</w:t>
        <w:br w:type="textWrapping"/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Email: kelly@eznadesigns.com</w:t>
        <w:br w:type="textWrapping"/>
        <w:t xml:space="preserve">Phone: 678-894-5049</w:t>
        <w:br w:type="textWrapping"/>
        <w:t xml:space="preserve">Portfolio: eznadesigns.com</w:t>
      </w:r>
    </w:p>
    <w:p w:rsidR="00000000" w:rsidDel="00000000" w:rsidP="00000000" w:rsidRDefault="00000000" w:rsidRPr="00000000" w14:paraId="00000003">
      <w:pPr>
        <w:pStyle w:val="Heading2"/>
        <w:rPr>
          <w:rFonts w:ascii="Inter" w:cs="Inter" w:eastAsia="Inter" w:hAnsi="Inter"/>
          <w:color w:val="cd4217"/>
        </w:rPr>
      </w:pPr>
      <w:r w:rsidDel="00000000" w:rsidR="00000000" w:rsidRPr="00000000">
        <w:rPr>
          <w:rFonts w:ascii="Inter" w:cs="Inter" w:eastAsia="Inter" w:hAnsi="Inter"/>
          <w:color w:val="cd4217"/>
          <w:rtl w:val="0"/>
        </w:rPr>
        <w:t xml:space="preserve">Professional Summary</w:t>
      </w:r>
    </w:p>
    <w:p w:rsidR="00000000" w:rsidDel="00000000" w:rsidP="00000000" w:rsidRDefault="00000000" w:rsidRPr="00000000" w14:paraId="00000004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Senior Brand &amp; Graphic Designer with 20+ years of experience creating brand identities, marketing campaigns, digital assets, packaging, print materials, illustrations, and web/UI designs. Experienced collaborating directly with executives, marketing teams, and clients while managing multiple projects and maintaining cohesive brand systems.</w:t>
      </w:r>
    </w:p>
    <w:p w:rsidR="00000000" w:rsidDel="00000000" w:rsidP="00000000" w:rsidRDefault="00000000" w:rsidRPr="00000000" w14:paraId="00000005">
      <w:pPr>
        <w:pStyle w:val="Heading2"/>
        <w:rPr>
          <w:rFonts w:ascii="Inter" w:cs="Inter" w:eastAsia="Inter" w:hAnsi="Inter"/>
          <w:color w:val="cd4217"/>
        </w:rPr>
      </w:pPr>
      <w:r w:rsidDel="00000000" w:rsidR="00000000" w:rsidRPr="00000000">
        <w:rPr>
          <w:rFonts w:ascii="Inter" w:cs="Inter" w:eastAsia="Inter" w:hAnsi="Inter"/>
          <w:color w:val="cd4217"/>
          <w:rtl w:val="0"/>
        </w:rPr>
        <w:t xml:space="preserve">Core Skills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Brand Identity &amp; Strategy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Graphic Design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Web/UI Design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Marketing Campaigns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Packaging Design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Illustration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 Direction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Print Production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Client Communication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Project Management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Adobe Illustrator, Photoshop, InDesign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Figma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Procreate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Bilingual: English &amp; Korean</w:t>
      </w:r>
    </w:p>
    <w:p w:rsidR="00000000" w:rsidDel="00000000" w:rsidP="00000000" w:rsidRDefault="00000000" w:rsidRPr="00000000" w14:paraId="00000014">
      <w:pPr>
        <w:pStyle w:val="Heading2"/>
        <w:rPr>
          <w:rFonts w:ascii="Inter" w:cs="Inter" w:eastAsia="Inter" w:hAnsi="Inter"/>
          <w:color w:val="cd4217"/>
        </w:rPr>
      </w:pPr>
      <w:r w:rsidDel="00000000" w:rsidR="00000000" w:rsidRPr="00000000">
        <w:rPr>
          <w:rFonts w:ascii="Inter" w:cs="Inter" w:eastAsia="Inter" w:hAnsi="Inter"/>
          <w:color w:val="cd4217"/>
          <w:rtl w:val="0"/>
        </w:rPr>
        <w:t xml:space="preserve">Professional Experience</w:t>
      </w:r>
    </w:p>
    <w:p w:rsidR="00000000" w:rsidDel="00000000" w:rsidP="00000000" w:rsidRDefault="00000000" w:rsidRPr="00000000" w14:paraId="00000015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Persone — </w:t>
      </w:r>
      <w:r w:rsidDel="00000000" w:rsidR="00000000" w:rsidRPr="00000000">
        <w:rPr>
          <w:rFonts w:ascii="Inter" w:cs="Inter" w:eastAsia="Inter" w:hAnsi="Inter"/>
          <w:i w:val="1"/>
          <w:iCs w:val="1"/>
          <w:rtl w:val="0"/>
        </w:rPr>
        <w:t xml:space="preserve">Contract Brand &amp; Graphic Designer (present)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Partnered with company leadership to revamp the brand identity and visual direction.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Redesigned brand colors and marketing assets across digital platforms.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Leading upcoming website redesign project.</w:t>
      </w:r>
    </w:p>
    <w:p w:rsidR="00000000" w:rsidDel="00000000" w:rsidP="00000000" w:rsidRDefault="00000000" w:rsidRPr="00000000" w14:paraId="00000019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Brickhouse Strategy — </w:t>
      </w:r>
      <w:r w:rsidDel="00000000" w:rsidR="00000000" w:rsidRPr="00000000">
        <w:rPr>
          <w:rFonts w:ascii="Inter" w:cs="Inter" w:eastAsia="Inter" w:hAnsi="Inter"/>
          <w:i w:val="1"/>
          <w:iCs w:val="1"/>
          <w:rtl w:val="0"/>
        </w:rPr>
        <w:t xml:space="preserve">Contract Lead Graphic Designer (2024-present)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Led creative work for clients including Jax &amp; Jilly's Karwash and Asure Software.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Collaborated directly with agency leadership and account managers.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Produced digital advertising campaigns and marketing collateral.</w:t>
      </w:r>
    </w:p>
    <w:p w:rsidR="00000000" w:rsidDel="00000000" w:rsidP="00000000" w:rsidRDefault="00000000" w:rsidRPr="00000000" w14:paraId="0000001D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TimelyCare — </w:t>
      </w:r>
      <w:r w:rsidDel="00000000" w:rsidR="00000000" w:rsidRPr="00000000">
        <w:rPr>
          <w:rFonts w:ascii="Inter" w:cs="Inter" w:eastAsia="Inter" w:hAnsi="Inter"/>
          <w:i w:val="1"/>
          <w:iCs w:val="1"/>
          <w:rtl w:val="0"/>
        </w:rPr>
        <w:t xml:space="preserve">Contract Graphic Designer (2025-2026)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Created social media content alongside the marketing team.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Designed event merchandise including T-shirts and tote bags.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Produced additional marketing assets and white papers.</w:t>
      </w:r>
    </w:p>
    <w:p w:rsidR="00000000" w:rsidDel="00000000" w:rsidP="00000000" w:rsidRDefault="00000000" w:rsidRPr="00000000" w14:paraId="00000021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Bearpaw Partners — </w:t>
      </w:r>
      <w:r w:rsidDel="00000000" w:rsidR="00000000" w:rsidRPr="00000000">
        <w:rPr>
          <w:rFonts w:ascii="Inter" w:cs="Inter" w:eastAsia="Inter" w:hAnsi="Inter"/>
          <w:i w:val="1"/>
          <w:iCs w:val="1"/>
          <w:rtl w:val="0"/>
        </w:rPr>
        <w:t xml:space="preserve">Lead Graphic Designer (2024-2024)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Managed multiple client accounts and mentored a junior designer.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Designed websites, email campaigns, brochures, eGuides, social media graphics, and ads.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Maintained brand consistency across client touchpoints.</w:t>
      </w:r>
    </w:p>
    <w:p w:rsidR="00000000" w:rsidDel="00000000" w:rsidP="00000000" w:rsidRDefault="00000000" w:rsidRPr="00000000" w14:paraId="00000025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Freelance Clients — </w:t>
      </w:r>
      <w:r w:rsidDel="00000000" w:rsidR="00000000" w:rsidRPr="00000000">
        <w:rPr>
          <w:rFonts w:ascii="Inter" w:cs="Inter" w:eastAsia="Inter" w:hAnsi="Inter"/>
          <w:i w:val="1"/>
          <w:iCs w:val="1"/>
          <w:rtl w:val="0"/>
        </w:rPr>
        <w:t xml:space="preserve">Brand &amp; Graphic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Developed branding, packaging, illustrations, and marketing materials for startups and established brands.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Featured packaging redesign for Love &amp; Pebble showcased on Shark Tank.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Founded Everour Events LLC creating modern Korean-inspired event products.</w:t>
      </w:r>
    </w:p>
    <w:p w:rsidR="00000000" w:rsidDel="00000000" w:rsidP="00000000" w:rsidRDefault="00000000" w:rsidRPr="00000000" w14:paraId="00000029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Washington Printing Co., LLC — </w:t>
      </w:r>
      <w:r w:rsidDel="00000000" w:rsidR="00000000" w:rsidRPr="00000000">
        <w:rPr>
          <w:rFonts w:ascii="Inter" w:cs="Inter" w:eastAsia="Inter" w:hAnsi="Inter"/>
          <w:i w:val="1"/>
          <w:iCs w:val="1"/>
          <w:rtl w:val="0"/>
        </w:rPr>
        <w:t xml:space="preserve">Graphic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Built client and vendor relationships.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Managed high-profile print accounts including LG Hausys.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Performed prepress quality control and identified production issues before print.</w:t>
      </w:r>
    </w:p>
    <w:p w:rsidR="00000000" w:rsidDel="00000000" w:rsidP="00000000" w:rsidRDefault="00000000" w:rsidRPr="00000000" w14:paraId="0000002D">
      <w:pPr>
        <w:pStyle w:val="Heading2"/>
        <w:rPr>
          <w:rFonts w:ascii="Inter" w:cs="Inter" w:eastAsia="Inter" w:hAnsi="Inter"/>
          <w:color w:val="cd4217"/>
        </w:rPr>
      </w:pPr>
      <w:r w:rsidDel="00000000" w:rsidR="00000000" w:rsidRPr="00000000">
        <w:rPr>
          <w:rFonts w:ascii="Inter" w:cs="Inter" w:eastAsia="Inter" w:hAnsi="Inter"/>
          <w:color w:val="cd4217"/>
          <w:rtl w:val="0"/>
        </w:rPr>
        <w:t xml:space="preserve">Education</w:t>
      </w:r>
    </w:p>
    <w:p w:rsidR="00000000" w:rsidDel="00000000" w:rsidP="00000000" w:rsidRDefault="00000000" w:rsidRPr="00000000" w14:paraId="0000002E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Pratt Institute, Brooklyn, NY</w:t>
        <w:br w:type="textWrapping"/>
        <w:t xml:space="preserve">B.A. Communications Design, Illustration</w:t>
      </w:r>
    </w:p>
    <w:p w:rsidR="00000000" w:rsidDel="00000000" w:rsidP="00000000" w:rsidRDefault="00000000" w:rsidRPr="00000000" w14:paraId="0000002F">
      <w:pPr>
        <w:pStyle w:val="Heading2"/>
        <w:rPr>
          <w:rFonts w:ascii="Inter" w:cs="Inter" w:eastAsia="Inter" w:hAnsi="Inter"/>
          <w:color w:val="cd4217"/>
        </w:rPr>
      </w:pPr>
      <w:r w:rsidDel="00000000" w:rsidR="00000000" w:rsidRPr="00000000">
        <w:rPr>
          <w:rFonts w:ascii="Inter" w:cs="Inter" w:eastAsia="Inter" w:hAnsi="Inter"/>
          <w:color w:val="cd4217"/>
          <w:rtl w:val="0"/>
        </w:rPr>
        <w:t xml:space="preserve">Highlight Clients</w:t>
      </w:r>
    </w:p>
    <w:p w:rsidR="00000000" w:rsidDel="00000000" w:rsidP="00000000" w:rsidRDefault="00000000" w:rsidRPr="00000000" w14:paraId="00000030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TimelyCare • Jax Karwash • Persone • Milo Studio AI • Syensqo • Asure Software • PrismHR • Vensure Employer Solutions • Vensure Staffing Alliance • Love &amp; Pebble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OtABpJdaKGxGSvGSpHwRTRXMtw==">CgMxLjA4AHIhMVVfaVdlbFZvb0t5SUxIZEpyR1dha1pFb0QtRkdCSG5t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